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1674" w14:textId="78E68F58" w:rsidR="001C0F23" w:rsidRPr="001214B2" w:rsidRDefault="001214B2" w:rsidP="001C0F23">
      <w:pPr>
        <w:jc w:val="right"/>
        <w:rPr>
          <w:rFonts w:cstheme="minorHAnsi"/>
          <w:sz w:val="20"/>
          <w:szCs w:val="20"/>
        </w:rPr>
      </w:pPr>
      <w:r w:rsidRPr="001214B2">
        <w:rPr>
          <w:rFonts w:cstheme="minorHAnsi"/>
          <w:b/>
          <w:bCs/>
          <w:sz w:val="20"/>
          <w:szCs w:val="20"/>
        </w:rPr>
        <w:t>KO/S/01/11/2024</w:t>
      </w:r>
      <w:r w:rsidRPr="001214B2">
        <w:rPr>
          <w:rFonts w:cstheme="minorHAnsi"/>
          <w:sz w:val="20"/>
          <w:szCs w:val="20"/>
        </w:rPr>
        <w:tab/>
      </w:r>
      <w:r w:rsidRPr="001214B2">
        <w:rPr>
          <w:rFonts w:cstheme="minorHAnsi"/>
          <w:sz w:val="20"/>
          <w:szCs w:val="20"/>
        </w:rPr>
        <w:tab/>
      </w:r>
      <w:r w:rsidRPr="001214B2">
        <w:rPr>
          <w:rFonts w:cstheme="minorHAnsi"/>
          <w:sz w:val="20"/>
          <w:szCs w:val="20"/>
        </w:rPr>
        <w:tab/>
      </w:r>
      <w:r w:rsidRPr="001214B2">
        <w:rPr>
          <w:rFonts w:cstheme="minorHAnsi"/>
          <w:sz w:val="20"/>
          <w:szCs w:val="20"/>
        </w:rPr>
        <w:tab/>
      </w:r>
      <w:r w:rsidRPr="001214B2">
        <w:rPr>
          <w:rFonts w:cstheme="minorHAnsi"/>
          <w:sz w:val="20"/>
          <w:szCs w:val="20"/>
        </w:rPr>
        <w:tab/>
      </w:r>
      <w:r w:rsidRPr="001214B2">
        <w:rPr>
          <w:rFonts w:cstheme="minorHAnsi"/>
          <w:sz w:val="20"/>
          <w:szCs w:val="20"/>
        </w:rPr>
        <w:tab/>
      </w:r>
      <w:r w:rsidRPr="001214B2">
        <w:rPr>
          <w:rFonts w:cstheme="minorHAnsi"/>
          <w:sz w:val="20"/>
          <w:szCs w:val="20"/>
        </w:rPr>
        <w:tab/>
      </w:r>
      <w:r w:rsidRPr="001214B2">
        <w:rPr>
          <w:rFonts w:cstheme="minorHAnsi"/>
          <w:sz w:val="20"/>
          <w:szCs w:val="20"/>
        </w:rPr>
        <w:tab/>
      </w:r>
      <w:r w:rsidRPr="001214B2">
        <w:rPr>
          <w:rFonts w:cstheme="minorHAnsi"/>
          <w:sz w:val="20"/>
          <w:szCs w:val="20"/>
        </w:rPr>
        <w:tab/>
      </w:r>
      <w:r w:rsidR="001C0F23" w:rsidRPr="001214B2">
        <w:rPr>
          <w:rFonts w:cstheme="minorHAnsi"/>
          <w:sz w:val="20"/>
          <w:szCs w:val="20"/>
        </w:rPr>
        <w:t>Załącznik nr 1</w:t>
      </w:r>
    </w:p>
    <w:p w14:paraId="5D332AEB" w14:textId="77777777" w:rsidR="001C0F23" w:rsidRPr="001214B2" w:rsidRDefault="001C0F23" w:rsidP="001C0F23">
      <w:pPr>
        <w:jc w:val="center"/>
        <w:rPr>
          <w:rFonts w:cstheme="minorHAnsi"/>
          <w:b/>
          <w:bCs/>
          <w:sz w:val="20"/>
          <w:szCs w:val="20"/>
        </w:rPr>
      </w:pPr>
      <w:r w:rsidRPr="001214B2">
        <w:rPr>
          <w:rFonts w:cstheme="minorHAnsi"/>
          <w:b/>
          <w:bCs/>
          <w:sz w:val="20"/>
          <w:szCs w:val="20"/>
        </w:rPr>
        <w:t>FORMULARZ OFERTOWY</w:t>
      </w:r>
    </w:p>
    <w:p w14:paraId="0F025DDA" w14:textId="77777777" w:rsidR="001C0F23" w:rsidRPr="001214B2" w:rsidRDefault="001C0F23" w:rsidP="001C0F23">
      <w:pPr>
        <w:jc w:val="right"/>
        <w:rPr>
          <w:rFonts w:cstheme="minorHAnsi"/>
          <w:sz w:val="20"/>
          <w:szCs w:val="20"/>
        </w:rPr>
      </w:pPr>
    </w:p>
    <w:p w14:paraId="68D73DEC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Imię i nazwisko/ Nazwa:   ......…………………………………………………………………………………………</w:t>
      </w:r>
    </w:p>
    <w:p w14:paraId="246F7CC0" w14:textId="77777777" w:rsidR="001C0F23" w:rsidRPr="001214B2" w:rsidRDefault="001C0F23" w:rsidP="001C0F23">
      <w:pPr>
        <w:rPr>
          <w:rFonts w:cstheme="minorHAnsi"/>
          <w:sz w:val="20"/>
          <w:szCs w:val="20"/>
          <w:lang w:val="nl-NL"/>
        </w:rPr>
      </w:pPr>
      <w:r w:rsidRPr="001214B2">
        <w:rPr>
          <w:rFonts w:cstheme="minorHAnsi"/>
          <w:sz w:val="20"/>
          <w:szCs w:val="20"/>
          <w:lang w:val="nl-NL"/>
        </w:rPr>
        <w:t>Adres:  ………………………….......………………………………………………………………………………………….</w:t>
      </w:r>
    </w:p>
    <w:p w14:paraId="64118872" w14:textId="77777777" w:rsidR="001C0F23" w:rsidRPr="001214B2" w:rsidRDefault="001C0F23" w:rsidP="001C0F23">
      <w:pPr>
        <w:rPr>
          <w:rFonts w:cstheme="minorHAnsi"/>
          <w:sz w:val="20"/>
          <w:szCs w:val="20"/>
          <w:lang w:val="nl-NL"/>
        </w:rPr>
      </w:pPr>
      <w:r w:rsidRPr="001214B2">
        <w:rPr>
          <w:rFonts w:cstheme="minorHAnsi"/>
          <w:sz w:val="20"/>
          <w:szCs w:val="20"/>
          <w:lang w:val="nl-NL"/>
        </w:rPr>
        <w:t>PESEL/REGON:  ……………………………………………………………………………………………………………….</w:t>
      </w:r>
    </w:p>
    <w:p w14:paraId="0FAC6E2F" w14:textId="77777777" w:rsidR="001C0F23" w:rsidRPr="001214B2" w:rsidRDefault="001C0F23" w:rsidP="001C0F23">
      <w:pPr>
        <w:rPr>
          <w:rFonts w:cstheme="minorHAnsi"/>
          <w:sz w:val="20"/>
          <w:szCs w:val="20"/>
          <w:lang w:val="nl-NL"/>
        </w:rPr>
      </w:pPr>
      <w:proofErr w:type="spellStart"/>
      <w:r w:rsidRPr="001214B2">
        <w:rPr>
          <w:rFonts w:cstheme="minorHAnsi"/>
          <w:sz w:val="20"/>
          <w:szCs w:val="20"/>
          <w:lang w:val="nl-NL"/>
        </w:rPr>
        <w:t>Numer</w:t>
      </w:r>
      <w:proofErr w:type="spellEnd"/>
      <w:r w:rsidRPr="001214B2">
        <w:rPr>
          <w:rFonts w:cstheme="minorHAnsi"/>
          <w:sz w:val="20"/>
          <w:szCs w:val="20"/>
          <w:lang w:val="nl-NL"/>
        </w:rPr>
        <w:t xml:space="preserve"> NIP:  …………………………………………………………………………………………………………………….</w:t>
      </w:r>
    </w:p>
    <w:p w14:paraId="650BC2B6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Adres e-mail:  ………………………………………………………………………………………………………………….</w:t>
      </w:r>
    </w:p>
    <w:p w14:paraId="0F399E75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Telefon kontaktowy: ………………………………………………………………………………………………………..</w:t>
      </w:r>
    </w:p>
    <w:p w14:paraId="308095EB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</w:p>
    <w:p w14:paraId="500420AD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Oferta cenowa</w:t>
      </w:r>
    </w:p>
    <w:p w14:paraId="4966718D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0F23" w:rsidRPr="001214B2" w14:paraId="610B863C" w14:textId="77777777" w:rsidTr="001214B2">
        <w:tc>
          <w:tcPr>
            <w:tcW w:w="1812" w:type="dxa"/>
            <w:vAlign w:val="center"/>
          </w:tcPr>
          <w:p w14:paraId="7A1F0CDB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812" w:type="dxa"/>
            <w:vAlign w:val="center"/>
          </w:tcPr>
          <w:p w14:paraId="143D1736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Ilość/ j.m.</w:t>
            </w:r>
          </w:p>
        </w:tc>
        <w:tc>
          <w:tcPr>
            <w:tcW w:w="1812" w:type="dxa"/>
            <w:vAlign w:val="center"/>
          </w:tcPr>
          <w:p w14:paraId="06B02A98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Kwota netto za j.m.</w:t>
            </w:r>
          </w:p>
        </w:tc>
        <w:tc>
          <w:tcPr>
            <w:tcW w:w="1813" w:type="dxa"/>
            <w:vAlign w:val="center"/>
          </w:tcPr>
          <w:p w14:paraId="2F5EB0A2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813" w:type="dxa"/>
            <w:vAlign w:val="center"/>
          </w:tcPr>
          <w:p w14:paraId="5EAAFF28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1C0F23" w:rsidRPr="001214B2" w14:paraId="45548F0C" w14:textId="77777777" w:rsidTr="001214B2">
        <w:tc>
          <w:tcPr>
            <w:tcW w:w="1812" w:type="dxa"/>
            <w:vAlign w:val="center"/>
          </w:tcPr>
          <w:p w14:paraId="5EB0879C" w14:textId="40162AE4" w:rsidR="001C0F23" w:rsidRPr="001214B2" w:rsidRDefault="001C0F23" w:rsidP="001214B2">
            <w:pPr>
              <w:spacing w:after="160" w:line="259" w:lineRule="auto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1214B2">
              <w:rPr>
                <w:rFonts w:cstheme="minorHAnsi"/>
                <w:sz w:val="20"/>
                <w:szCs w:val="20"/>
                <w:lang w:val="en-GB"/>
              </w:rPr>
              <w:t>Aparat</w:t>
            </w:r>
            <w:proofErr w:type="spellEnd"/>
            <w:r w:rsidRPr="001214B2">
              <w:rPr>
                <w:rFonts w:cstheme="minorHAnsi"/>
                <w:sz w:val="20"/>
                <w:szCs w:val="20"/>
                <w:lang w:val="en-GB"/>
              </w:rPr>
              <w:t xml:space="preserve"> RTG Siemens, </w:t>
            </w:r>
            <w:proofErr w:type="spellStart"/>
            <w:r w:rsidRPr="001214B2">
              <w:rPr>
                <w:rFonts w:cstheme="minorHAnsi"/>
                <w:sz w:val="20"/>
                <w:szCs w:val="20"/>
                <w:lang w:val="en-GB"/>
              </w:rPr>
              <w:t>Luminos</w:t>
            </w:r>
            <w:proofErr w:type="spellEnd"/>
            <w:r w:rsidRPr="001214B2">
              <w:rPr>
                <w:rFonts w:cstheme="minorHAnsi"/>
                <w:sz w:val="20"/>
                <w:szCs w:val="20"/>
                <w:lang w:val="en-GB"/>
              </w:rPr>
              <w:t xml:space="preserve"> RF Classic, 10205</w:t>
            </w:r>
          </w:p>
        </w:tc>
        <w:tc>
          <w:tcPr>
            <w:tcW w:w="1812" w:type="dxa"/>
            <w:vAlign w:val="center"/>
          </w:tcPr>
          <w:p w14:paraId="354F49DC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14:paraId="3DD13CC3" w14:textId="77777777" w:rsidR="001C0F23" w:rsidRPr="001214B2" w:rsidRDefault="001C0F23" w:rsidP="00062D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F14D564" w14:textId="77777777" w:rsidR="001C0F23" w:rsidRPr="001214B2" w:rsidRDefault="001C0F23" w:rsidP="00062D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D4B1AEA" w14:textId="77777777" w:rsidR="001C0F23" w:rsidRPr="001214B2" w:rsidRDefault="001C0F23" w:rsidP="00062D3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800ABEE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</w:p>
    <w:p w14:paraId="2CD0AADF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Zadanie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0F23" w:rsidRPr="001214B2" w14:paraId="53125A5D" w14:textId="77777777" w:rsidTr="001214B2">
        <w:tc>
          <w:tcPr>
            <w:tcW w:w="1812" w:type="dxa"/>
            <w:vAlign w:val="center"/>
          </w:tcPr>
          <w:p w14:paraId="5C37E595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812" w:type="dxa"/>
            <w:vAlign w:val="center"/>
          </w:tcPr>
          <w:p w14:paraId="676F6449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Ilość/ j.m.</w:t>
            </w:r>
          </w:p>
        </w:tc>
        <w:tc>
          <w:tcPr>
            <w:tcW w:w="1812" w:type="dxa"/>
            <w:vAlign w:val="center"/>
          </w:tcPr>
          <w:p w14:paraId="37673896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Kwota netto za j.m.</w:t>
            </w:r>
          </w:p>
        </w:tc>
        <w:tc>
          <w:tcPr>
            <w:tcW w:w="1813" w:type="dxa"/>
            <w:vAlign w:val="center"/>
          </w:tcPr>
          <w:p w14:paraId="0DF293D5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813" w:type="dxa"/>
            <w:vAlign w:val="center"/>
          </w:tcPr>
          <w:p w14:paraId="2E1E14D7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1C0F23" w:rsidRPr="001214B2" w14:paraId="64843DF9" w14:textId="77777777" w:rsidTr="001214B2">
        <w:tc>
          <w:tcPr>
            <w:tcW w:w="1812" w:type="dxa"/>
            <w:vAlign w:val="center"/>
          </w:tcPr>
          <w:p w14:paraId="02218EF6" w14:textId="77777777" w:rsidR="001C0F23" w:rsidRPr="001214B2" w:rsidRDefault="001C0F23" w:rsidP="00062D3C">
            <w:pPr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1214B2">
              <w:rPr>
                <w:rFonts w:cstheme="minorHAnsi"/>
                <w:color w:val="000000"/>
                <w:sz w:val="20"/>
                <w:szCs w:val="20"/>
                <w:lang w:val="en-GB"/>
              </w:rPr>
              <w:t>Tomograf</w:t>
            </w:r>
            <w:proofErr w:type="spellEnd"/>
            <w:r w:rsidRPr="001214B2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14B2">
              <w:rPr>
                <w:rFonts w:cstheme="minorHAnsi"/>
                <w:color w:val="000000"/>
                <w:sz w:val="20"/>
                <w:szCs w:val="20"/>
                <w:lang w:val="en-GB"/>
              </w:rPr>
              <w:t>Komputerowy</w:t>
            </w:r>
            <w:proofErr w:type="spellEnd"/>
          </w:p>
          <w:p w14:paraId="39BA754B" w14:textId="2D78337D" w:rsidR="001C0F23" w:rsidRPr="001214B2" w:rsidRDefault="001C0F23" w:rsidP="001214B2">
            <w:pPr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1214B2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Toshiba Medical System </w:t>
            </w:r>
            <w:proofErr w:type="spellStart"/>
            <w:r w:rsidRPr="001214B2">
              <w:rPr>
                <w:rFonts w:cstheme="minorHAnsi"/>
                <w:color w:val="000000"/>
                <w:sz w:val="20"/>
                <w:szCs w:val="20"/>
                <w:lang w:val="en-GB"/>
              </w:rPr>
              <w:t>Astelion</w:t>
            </w:r>
            <w:proofErr w:type="spellEnd"/>
            <w:r w:rsidRPr="001214B2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Advanced, TSX-034A,4CC14Y2032</w:t>
            </w:r>
          </w:p>
        </w:tc>
        <w:tc>
          <w:tcPr>
            <w:tcW w:w="1812" w:type="dxa"/>
            <w:vAlign w:val="center"/>
          </w:tcPr>
          <w:p w14:paraId="4132910B" w14:textId="77777777" w:rsidR="001C0F23" w:rsidRPr="001214B2" w:rsidRDefault="001C0F23" w:rsidP="001214B2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14B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14:paraId="4BF321D2" w14:textId="77777777" w:rsidR="001C0F23" w:rsidRPr="001214B2" w:rsidRDefault="001C0F23" w:rsidP="00062D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965526D" w14:textId="77777777" w:rsidR="001C0F23" w:rsidRPr="001214B2" w:rsidRDefault="001C0F23" w:rsidP="00062D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F17F0F8" w14:textId="77777777" w:rsidR="001C0F23" w:rsidRPr="001214B2" w:rsidRDefault="001C0F23" w:rsidP="00062D3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04A582B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</w:p>
    <w:p w14:paraId="7F2533DF" w14:textId="77777777" w:rsidR="001C0F23" w:rsidRPr="001214B2" w:rsidRDefault="001C0F23" w:rsidP="001C0F23">
      <w:pPr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Przystępując do złożenia oferty oświadczam, że:</w:t>
      </w:r>
    </w:p>
    <w:p w14:paraId="5143F270" w14:textId="77777777" w:rsidR="001C0F23" w:rsidRPr="001214B2" w:rsidRDefault="001C0F23" w:rsidP="001C0F23">
      <w:pPr>
        <w:pStyle w:val="Akapitzlist"/>
        <w:numPr>
          <w:ilvl w:val="0"/>
          <w:numId w:val="11"/>
        </w:numPr>
        <w:spacing w:after="200" w:line="276" w:lineRule="auto"/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Zapoznałem się z treścią ogłoszenia oraz warunkami składania ofert i nie wnoszę w tym zakresie żadnych zastrzeżeń.</w:t>
      </w:r>
    </w:p>
    <w:p w14:paraId="36B8996A" w14:textId="77777777" w:rsidR="001C0F23" w:rsidRPr="001214B2" w:rsidRDefault="001C0F23" w:rsidP="001C0F23">
      <w:pPr>
        <w:pStyle w:val="Akapitzlist"/>
        <w:numPr>
          <w:ilvl w:val="0"/>
          <w:numId w:val="11"/>
        </w:numPr>
        <w:spacing w:after="200" w:line="276" w:lineRule="auto"/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Zapoznałem się ze wszystkimi koniecznymi informacjami niezbędnymi do przygotowania oferty.</w:t>
      </w:r>
    </w:p>
    <w:p w14:paraId="62E25278" w14:textId="77777777" w:rsidR="001C0F23" w:rsidRPr="001214B2" w:rsidRDefault="001C0F23" w:rsidP="001C0F23">
      <w:pPr>
        <w:pStyle w:val="Akapitzlist"/>
        <w:numPr>
          <w:ilvl w:val="0"/>
          <w:numId w:val="11"/>
        </w:numPr>
        <w:spacing w:after="200" w:line="276" w:lineRule="auto"/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lastRenderedPageBreak/>
        <w:t>Nie wnoszę zastrzeżeń do załączonego projektu umowy i w razie wyboru mojej oferty zobowiązuję się do podpisania umowy w miejscu i terminie wyznaczonym przez Sprzedającego.</w:t>
      </w:r>
    </w:p>
    <w:p w14:paraId="1F82B311" w14:textId="77777777" w:rsidR="001C0F23" w:rsidRPr="001214B2" w:rsidRDefault="001C0F23" w:rsidP="001C0F23">
      <w:pPr>
        <w:pStyle w:val="Akapitzlist"/>
        <w:rPr>
          <w:rFonts w:cstheme="minorHAnsi"/>
          <w:sz w:val="20"/>
          <w:szCs w:val="20"/>
        </w:rPr>
      </w:pPr>
    </w:p>
    <w:p w14:paraId="741C551C" w14:textId="77777777" w:rsidR="001C0F23" w:rsidRPr="001214B2" w:rsidRDefault="001C0F23" w:rsidP="001C0F23">
      <w:pPr>
        <w:pStyle w:val="Akapitzlist"/>
        <w:rPr>
          <w:rFonts w:cstheme="minorHAnsi"/>
          <w:sz w:val="20"/>
          <w:szCs w:val="20"/>
        </w:rPr>
      </w:pPr>
    </w:p>
    <w:p w14:paraId="7DFA0D60" w14:textId="77777777" w:rsidR="001C0F23" w:rsidRPr="001214B2" w:rsidRDefault="001C0F23" w:rsidP="001C0F23">
      <w:pPr>
        <w:pStyle w:val="Akapitzlist"/>
        <w:rPr>
          <w:rFonts w:cstheme="minorHAnsi"/>
          <w:sz w:val="20"/>
          <w:szCs w:val="20"/>
        </w:rPr>
      </w:pPr>
    </w:p>
    <w:p w14:paraId="7CE025F7" w14:textId="77777777" w:rsidR="001C0F23" w:rsidRPr="001214B2" w:rsidRDefault="001C0F23" w:rsidP="001C0F23">
      <w:pPr>
        <w:pStyle w:val="Akapitzlist"/>
        <w:rPr>
          <w:rFonts w:cstheme="minorHAnsi"/>
          <w:sz w:val="20"/>
          <w:szCs w:val="20"/>
        </w:rPr>
      </w:pPr>
    </w:p>
    <w:p w14:paraId="3E1D6BF1" w14:textId="77777777" w:rsidR="001C0F23" w:rsidRPr="001214B2" w:rsidRDefault="001C0F23" w:rsidP="001C0F23">
      <w:pPr>
        <w:pStyle w:val="Akapitzlist"/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……………………………………                                                                         ……………………………………</w:t>
      </w:r>
    </w:p>
    <w:p w14:paraId="09C2D618" w14:textId="77777777" w:rsidR="001C0F23" w:rsidRPr="001214B2" w:rsidRDefault="001C0F23" w:rsidP="001C0F23">
      <w:pPr>
        <w:pStyle w:val="Akapitzlist"/>
        <w:rPr>
          <w:rFonts w:cstheme="minorHAnsi"/>
          <w:sz w:val="20"/>
          <w:szCs w:val="20"/>
        </w:rPr>
      </w:pPr>
      <w:r w:rsidRPr="001214B2">
        <w:rPr>
          <w:rFonts w:cstheme="minorHAnsi"/>
          <w:sz w:val="20"/>
          <w:szCs w:val="20"/>
        </w:rPr>
        <w:t>Miejscowość i data                                                                                  Podpis składającego ofertę</w:t>
      </w:r>
    </w:p>
    <w:p w14:paraId="33463F0F" w14:textId="77777777" w:rsidR="001E048F" w:rsidRPr="001214B2" w:rsidRDefault="001E0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1E048F" w:rsidRPr="001214B2" w:rsidSect="00EE5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FC9C" w14:textId="77777777" w:rsidR="00D539CA" w:rsidRDefault="00D539CA" w:rsidP="00CC2CA2">
      <w:pPr>
        <w:spacing w:after="0" w:line="240" w:lineRule="auto"/>
      </w:pPr>
      <w:r>
        <w:separator/>
      </w:r>
    </w:p>
  </w:endnote>
  <w:endnote w:type="continuationSeparator" w:id="0">
    <w:p w14:paraId="2F28444B" w14:textId="77777777" w:rsidR="00D539CA" w:rsidRDefault="00D539CA" w:rsidP="00CC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E4A99" w14:textId="2BBE4A7C" w:rsidR="00CC2CA2" w:rsidRPr="00AD642C" w:rsidRDefault="00CC2CA2" w:rsidP="00CC2CA2">
    <w:pPr>
      <w:spacing w:after="0" w:line="240" w:lineRule="auto"/>
      <w:ind w:left="708"/>
      <w:rPr>
        <w:rFonts w:cstheme="minorHAnsi"/>
        <w:b/>
        <w:bCs/>
        <w:color w:val="222A35" w:themeColor="text2" w:themeShade="80"/>
        <w:sz w:val="13"/>
        <w:szCs w:val="13"/>
      </w:rPr>
    </w:pPr>
    <w:r w:rsidRPr="00AD642C">
      <w:rPr>
        <w:rFonts w:cstheme="minorHAnsi"/>
        <w:b/>
        <w:bCs/>
        <w:noProof/>
        <w:color w:val="222A35" w:themeColor="text2" w:themeShade="80"/>
        <w:sz w:val="13"/>
        <w:szCs w:val="13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BE58EB" wp14:editId="38D9B17C">
              <wp:simplePos x="0" y="0"/>
              <wp:positionH relativeFrom="column">
                <wp:posOffset>3492887</wp:posOffset>
              </wp:positionH>
              <wp:positionV relativeFrom="paragraph">
                <wp:posOffset>2871</wp:posOffset>
              </wp:positionV>
              <wp:extent cx="0" cy="359410"/>
              <wp:effectExtent l="0" t="0" r="3810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87F932" id="Łącznik prosty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05pt,.25pt" to="275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" strokecolor="#7fa9ae" strokeweight=".5pt">
              <v:stroke joinstyle="miter" endcap="round"/>
            </v:line>
          </w:pict>
        </mc:Fallback>
      </mc:AlternateContent>
    </w:r>
    <w:r w:rsidRPr="00AD642C">
      <w:rPr>
        <w:rFonts w:cstheme="minorHAnsi"/>
        <w:b/>
        <w:bCs/>
        <w:noProof/>
        <w:color w:val="222A35" w:themeColor="text2" w:themeShade="80"/>
        <w:sz w:val="13"/>
        <w:szCs w:val="13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F63CF6" wp14:editId="0878C750">
              <wp:simplePos x="0" y="0"/>
              <wp:positionH relativeFrom="column">
                <wp:posOffset>349858</wp:posOffset>
              </wp:positionH>
              <wp:positionV relativeFrom="paragraph">
                <wp:posOffset>1905</wp:posOffset>
              </wp:positionV>
              <wp:extent cx="0" cy="359410"/>
              <wp:effectExtent l="0" t="0" r="38100" b="215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7FA9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41F5B0" id="Łącznik prosty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.15pt" to="27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" strokecolor="#7fa9ae" strokeweight=".5pt">
              <v:stroke joinstyle="miter" endcap="round"/>
            </v:line>
          </w:pict>
        </mc:Fallback>
      </mc:AlternateContent>
    </w:r>
    <w:r w:rsidRPr="00AD642C">
      <w:rPr>
        <w:rFonts w:cstheme="minorHAnsi"/>
        <w:b/>
        <w:bCs/>
        <w:noProof/>
        <w:color w:val="222A35" w:themeColor="text2" w:themeShade="80"/>
        <w:sz w:val="13"/>
        <w:szCs w:val="13"/>
        <w:lang w:eastAsia="pl-PL"/>
      </w:rPr>
      <w:drawing>
        <wp:anchor distT="0" distB="0" distL="114300" distR="114300" simplePos="0" relativeHeight="251673600" behindDoc="0" locked="0" layoutInCell="1" allowOverlap="1" wp14:anchorId="578D67E1" wp14:editId="1C873466">
          <wp:simplePos x="0" y="0"/>
          <wp:positionH relativeFrom="margin">
            <wp:posOffset>-635</wp:posOffset>
          </wp:positionH>
          <wp:positionV relativeFrom="paragraph">
            <wp:posOffset>6461</wp:posOffset>
          </wp:positionV>
          <wp:extent cx="261620" cy="352425"/>
          <wp:effectExtent l="0" t="0" r="5080" b="9525"/>
          <wp:wrapNone/>
          <wp:docPr id="24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>Warszawski Szpital Południowy sp</w:t>
    </w:r>
    <w:r w:rsidR="00DB62FA" w:rsidRPr="00AD642C">
      <w:rPr>
        <w:rFonts w:cstheme="minorHAnsi"/>
        <w:b/>
        <w:bCs/>
        <w:color w:val="222A35" w:themeColor="text2" w:themeShade="80"/>
        <w:sz w:val="13"/>
        <w:szCs w:val="13"/>
      </w:rPr>
      <w:t>. z o.o.</w:t>
    </w:r>
    <w:r w:rsidR="00DB62FA" w:rsidRPr="00AD642C">
      <w:rPr>
        <w:rFonts w:cstheme="minorHAnsi"/>
        <w:color w:val="222A35" w:themeColor="text2" w:themeShade="80"/>
        <w:sz w:val="13"/>
        <w:szCs w:val="13"/>
      </w:rPr>
      <w:tab/>
    </w:r>
    <w:r w:rsidR="00DB62FA" w:rsidRPr="00AD642C">
      <w:rPr>
        <w:rFonts w:cstheme="minorHAnsi"/>
        <w:color w:val="222A35" w:themeColor="text2" w:themeShade="80"/>
        <w:sz w:val="13"/>
        <w:szCs w:val="13"/>
      </w:rPr>
      <w:tab/>
    </w:r>
    <w:r w:rsidRPr="00AD642C">
      <w:rPr>
        <w:rFonts w:cstheme="minorHAnsi"/>
        <w:color w:val="222A35" w:themeColor="text2" w:themeShade="80"/>
        <w:sz w:val="13"/>
        <w:szCs w:val="13"/>
      </w:rPr>
      <w:tab/>
    </w:r>
    <w:r w:rsidRPr="00AD642C">
      <w:rPr>
        <w:rFonts w:cstheme="minorHAnsi"/>
        <w:color w:val="222A35" w:themeColor="text2" w:themeShade="80"/>
        <w:sz w:val="13"/>
        <w:szCs w:val="13"/>
      </w:rPr>
      <w:tab/>
      <w:t>Sąd Rejonowy dla m. st. Warszawy</w:t>
    </w:r>
  </w:p>
  <w:p w14:paraId="311B0199" w14:textId="410336DF" w:rsidR="00CC2CA2" w:rsidRPr="00AD642C" w:rsidRDefault="00CC2CA2" w:rsidP="00CC2CA2">
    <w:pPr>
      <w:spacing w:after="0" w:line="240" w:lineRule="auto"/>
      <w:ind w:firstLine="708"/>
      <w:rPr>
        <w:rFonts w:cstheme="minorHAnsi"/>
        <w:b/>
        <w:bCs/>
        <w:color w:val="222A35" w:themeColor="text2" w:themeShade="80"/>
        <w:sz w:val="13"/>
        <w:szCs w:val="13"/>
      </w:rPr>
    </w:pPr>
    <w:r w:rsidRPr="00AD642C">
      <w:rPr>
        <w:rFonts w:cstheme="minorHAnsi"/>
        <w:color w:val="222A35" w:themeColor="text2" w:themeShade="80"/>
        <w:sz w:val="13"/>
        <w:szCs w:val="13"/>
      </w:rPr>
      <w:t xml:space="preserve">ul. rtm. Witolda Pileckiego 99, 02-781 Warszawa </w:t>
    </w:r>
    <w:r w:rsidRPr="00AD642C">
      <w:rPr>
        <w:rFonts w:cstheme="minorHAnsi"/>
        <w:color w:val="222A35" w:themeColor="text2" w:themeShade="80"/>
        <w:sz w:val="13"/>
        <w:szCs w:val="13"/>
      </w:rPr>
      <w:tab/>
    </w:r>
    <w:r w:rsidRPr="00AD642C">
      <w:rPr>
        <w:rFonts w:cstheme="minorHAnsi"/>
        <w:color w:val="222A35" w:themeColor="text2" w:themeShade="80"/>
        <w:sz w:val="13"/>
        <w:szCs w:val="13"/>
      </w:rPr>
      <w:tab/>
    </w:r>
    <w:r w:rsidRPr="00AD642C">
      <w:rPr>
        <w:rFonts w:cstheme="minorHAnsi"/>
        <w:color w:val="222A35" w:themeColor="text2" w:themeShade="80"/>
        <w:sz w:val="13"/>
        <w:szCs w:val="13"/>
      </w:rPr>
      <w:tab/>
    </w:r>
    <w:r w:rsidRPr="00AD642C">
      <w:rPr>
        <w:rFonts w:cstheme="minorHAnsi"/>
        <w:color w:val="222A35" w:themeColor="text2" w:themeShade="80"/>
        <w:sz w:val="13"/>
        <w:szCs w:val="13"/>
      </w:rPr>
      <w:tab/>
      <w:t xml:space="preserve">XIII Wydział Gospodarczy Krajowego Rejestru Sądowego </w:t>
    </w:r>
  </w:p>
  <w:p w14:paraId="014A6067" w14:textId="0C0F2777" w:rsidR="00CC2CA2" w:rsidRPr="001214B2" w:rsidRDefault="00CC2CA2" w:rsidP="00CC2CA2">
    <w:pPr>
      <w:spacing w:after="0" w:line="240" w:lineRule="auto"/>
      <w:ind w:firstLine="708"/>
      <w:rPr>
        <w:rFonts w:cstheme="minorHAnsi"/>
        <w:color w:val="222A35" w:themeColor="text2" w:themeShade="80"/>
        <w:sz w:val="13"/>
        <w:szCs w:val="13"/>
        <w:lang w:val="en-GB"/>
      </w:rPr>
    </w:pP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 xml:space="preserve">tel. </w:t>
    </w:r>
    <w:r w:rsidRPr="001214B2">
      <w:rPr>
        <w:rFonts w:cstheme="minorHAnsi"/>
        <w:color w:val="222A35" w:themeColor="text2" w:themeShade="80"/>
        <w:sz w:val="13"/>
        <w:szCs w:val="13"/>
        <w:lang w:val="en-GB"/>
      </w:rPr>
      <w:t>22 166 90 30</w:t>
    </w: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 xml:space="preserve"> fax </w:t>
    </w:r>
    <w:r w:rsidRPr="001214B2">
      <w:rPr>
        <w:rFonts w:cstheme="minorHAnsi"/>
        <w:color w:val="222A35" w:themeColor="text2" w:themeShade="80"/>
        <w:sz w:val="13"/>
        <w:szCs w:val="13"/>
        <w:lang w:val="en-GB"/>
      </w:rPr>
      <w:t>22 166 90 30</w:t>
    </w: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 xml:space="preserve"> </w:t>
    </w: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ab/>
    </w: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ab/>
    </w: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ab/>
    </w: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ab/>
    </w: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ab/>
    </w:r>
    <w:r w:rsidRPr="001214B2">
      <w:rPr>
        <w:rFonts w:cstheme="minorHAnsi"/>
        <w:color w:val="222A35" w:themeColor="text2" w:themeShade="80"/>
        <w:sz w:val="13"/>
        <w:szCs w:val="13"/>
        <w:lang w:val="en-GB"/>
      </w:rPr>
      <w:t xml:space="preserve">ING Bank Śląski </w:t>
    </w:r>
    <w:r w:rsidRPr="001214B2">
      <w:rPr>
        <w:rFonts w:cstheme="minorHAnsi"/>
        <w:b/>
        <w:bCs/>
        <w:color w:val="222A35" w:themeColor="text2" w:themeShade="80"/>
        <w:sz w:val="13"/>
        <w:szCs w:val="13"/>
        <w:lang w:val="en-GB"/>
      </w:rPr>
      <w:t>82 1050 1025 1000 0090 3041 5567</w:t>
    </w:r>
  </w:p>
  <w:p w14:paraId="225D6696" w14:textId="0EB77DA4" w:rsidR="00CC2CA2" w:rsidRPr="00AD642C" w:rsidRDefault="00CC2CA2" w:rsidP="00CC2CA2">
    <w:pPr>
      <w:spacing w:after="0" w:line="240" w:lineRule="auto"/>
      <w:ind w:firstLine="708"/>
      <w:rPr>
        <w:rFonts w:cstheme="minorHAnsi"/>
        <w:b/>
        <w:bCs/>
        <w:caps/>
        <w:color w:val="222A35" w:themeColor="text2" w:themeShade="80"/>
        <w:sz w:val="13"/>
        <w:szCs w:val="13"/>
      </w:rPr>
    </w:pPr>
    <w:r w:rsidRPr="00AD642C">
      <w:rPr>
        <w:rFonts w:cstheme="minorHAnsi"/>
        <w:b/>
        <w:bCs/>
        <w:color w:val="222A35" w:themeColor="text2" w:themeShade="80"/>
        <w:sz w:val="13"/>
        <w:szCs w:val="13"/>
      </w:rPr>
      <w:t>NIP</w:t>
    </w:r>
    <w:r w:rsidRPr="00AD642C">
      <w:rPr>
        <w:rFonts w:cstheme="minorHAnsi"/>
        <w:color w:val="222A35" w:themeColor="text2" w:themeShade="80"/>
        <w:sz w:val="13"/>
        <w:szCs w:val="13"/>
      </w:rPr>
      <w:t xml:space="preserve"> 5252491419 </w:t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>REGON</w:t>
    </w:r>
    <w:r w:rsidRPr="00AD642C">
      <w:rPr>
        <w:rFonts w:cstheme="minorHAnsi"/>
        <w:color w:val="222A35" w:themeColor="text2" w:themeShade="80"/>
        <w:sz w:val="13"/>
        <w:szCs w:val="13"/>
      </w:rPr>
      <w:t xml:space="preserve"> 142628955 </w:t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>KRS</w:t>
    </w:r>
    <w:r w:rsidRPr="00AD642C">
      <w:rPr>
        <w:rFonts w:cstheme="minorHAnsi"/>
        <w:color w:val="222A35" w:themeColor="text2" w:themeShade="80"/>
        <w:sz w:val="13"/>
        <w:szCs w:val="13"/>
      </w:rPr>
      <w:t xml:space="preserve"> 0000368174</w:t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 xml:space="preserve"> </w:t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ab/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ab/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ab/>
    </w:r>
    <w:r w:rsidRPr="00AD642C">
      <w:rPr>
        <w:rFonts w:cstheme="minorHAnsi"/>
        <w:color w:val="222A35" w:themeColor="text2" w:themeShade="80"/>
        <w:sz w:val="13"/>
        <w:szCs w:val="13"/>
      </w:rPr>
      <w:t>Wysokość kapitału zakładowego</w:t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 xml:space="preserve"> 2</w:t>
    </w:r>
    <w:r w:rsidR="00527072">
      <w:rPr>
        <w:rFonts w:cstheme="minorHAnsi"/>
        <w:b/>
        <w:bCs/>
        <w:color w:val="222A35" w:themeColor="text2" w:themeShade="80"/>
        <w:sz w:val="13"/>
        <w:szCs w:val="13"/>
      </w:rPr>
      <w:t>4</w:t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> </w:t>
    </w:r>
    <w:r w:rsidR="00527072">
      <w:rPr>
        <w:rFonts w:cstheme="minorHAnsi"/>
        <w:b/>
        <w:bCs/>
        <w:color w:val="222A35" w:themeColor="text2" w:themeShade="80"/>
        <w:sz w:val="13"/>
        <w:szCs w:val="13"/>
      </w:rPr>
      <w:t>52</w:t>
    </w:r>
    <w:r w:rsidR="009349CB">
      <w:rPr>
        <w:rFonts w:cstheme="minorHAnsi"/>
        <w:b/>
        <w:bCs/>
        <w:color w:val="222A35" w:themeColor="text2" w:themeShade="80"/>
        <w:sz w:val="13"/>
        <w:szCs w:val="13"/>
      </w:rPr>
      <w:t>0</w:t>
    </w:r>
    <w:r w:rsidRPr="00AD642C">
      <w:rPr>
        <w:rFonts w:cstheme="minorHAnsi"/>
        <w:b/>
        <w:bCs/>
        <w:color w:val="222A35" w:themeColor="text2" w:themeShade="80"/>
        <w:sz w:val="13"/>
        <w:szCs w:val="13"/>
      </w:rPr>
      <w:t xml:space="preserve"> 000 zł</w:t>
    </w:r>
    <w:r w:rsidR="00DB62FA" w:rsidRPr="00AD642C">
      <w:rPr>
        <w:rFonts w:cstheme="minorHAnsi"/>
        <w:b/>
        <w:bCs/>
        <w:color w:val="222A35" w:themeColor="text2" w:themeShade="80"/>
        <w:sz w:val="13"/>
        <w:szCs w:val="13"/>
      </w:rPr>
      <w:t>otych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9B7E" w14:textId="77777777" w:rsidR="00D539CA" w:rsidRDefault="00D539CA" w:rsidP="00CC2CA2">
      <w:pPr>
        <w:spacing w:after="0" w:line="240" w:lineRule="auto"/>
      </w:pPr>
      <w:r>
        <w:separator/>
      </w:r>
    </w:p>
  </w:footnote>
  <w:footnote w:type="continuationSeparator" w:id="0">
    <w:p w14:paraId="2DD98DE8" w14:textId="77777777" w:rsidR="00D539CA" w:rsidRDefault="00D539CA" w:rsidP="00CC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2663" w14:textId="458B72C7" w:rsidR="00CC2CA2" w:rsidRDefault="00CC2CA2" w:rsidP="00CC2CA2">
    <w:pPr>
      <w:pStyle w:val="Nagwek"/>
      <w:tabs>
        <w:tab w:val="clear" w:pos="4536"/>
        <w:tab w:val="clear" w:pos="9072"/>
        <w:tab w:val="left" w:pos="384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4E6D22D" wp14:editId="3B7E0D15">
          <wp:simplePos x="0" y="0"/>
          <wp:positionH relativeFrom="margin">
            <wp:align>right</wp:align>
          </wp:positionH>
          <wp:positionV relativeFrom="paragraph">
            <wp:posOffset>-227330</wp:posOffset>
          </wp:positionV>
          <wp:extent cx="1416685" cy="799465"/>
          <wp:effectExtent l="0" t="0" r="0" b="635"/>
          <wp:wrapNone/>
          <wp:docPr id="22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5EFD59" wp14:editId="0F0DE6EC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570990" cy="589915"/>
          <wp:effectExtent l="0" t="0" r="0" b="635"/>
          <wp:wrapNone/>
          <wp:docPr id="21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1BF24E5" w14:textId="1E4889E4" w:rsidR="00CC2CA2" w:rsidRDefault="00CC2CA2" w:rsidP="00CC2CA2">
    <w:pPr>
      <w:pStyle w:val="Nagwek"/>
      <w:tabs>
        <w:tab w:val="clear" w:pos="4536"/>
        <w:tab w:val="clear" w:pos="9072"/>
        <w:tab w:val="left" w:pos="3840"/>
      </w:tabs>
    </w:pPr>
  </w:p>
  <w:p w14:paraId="19C33CC9" w14:textId="71FFBBDD" w:rsidR="00CC2CA2" w:rsidRDefault="00CC2CA2" w:rsidP="00CC2CA2">
    <w:pPr>
      <w:pStyle w:val="Nagwek"/>
      <w:tabs>
        <w:tab w:val="clear" w:pos="4536"/>
        <w:tab w:val="clear" w:pos="9072"/>
        <w:tab w:val="left" w:pos="3840"/>
      </w:tabs>
    </w:pPr>
  </w:p>
  <w:p w14:paraId="7AD70D1C" w14:textId="77777777" w:rsidR="00CC2CA2" w:rsidRDefault="00CC2CA2" w:rsidP="00CC2CA2">
    <w:pPr>
      <w:pStyle w:val="Nagwek"/>
      <w:tabs>
        <w:tab w:val="clear" w:pos="4536"/>
        <w:tab w:val="clear" w:pos="9072"/>
        <w:tab w:val="left" w:pos="3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CB9"/>
    <w:multiLevelType w:val="hybridMultilevel"/>
    <w:tmpl w:val="8CB0A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58B"/>
    <w:multiLevelType w:val="multilevel"/>
    <w:tmpl w:val="7D7C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12864"/>
    <w:multiLevelType w:val="hybridMultilevel"/>
    <w:tmpl w:val="586C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57DED"/>
    <w:multiLevelType w:val="hybridMultilevel"/>
    <w:tmpl w:val="07A23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0202"/>
    <w:multiLevelType w:val="hybridMultilevel"/>
    <w:tmpl w:val="C5CA5914"/>
    <w:lvl w:ilvl="0" w:tplc="199CD6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C25D9"/>
    <w:multiLevelType w:val="hybridMultilevel"/>
    <w:tmpl w:val="B1D8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F4BE7"/>
    <w:multiLevelType w:val="hybridMultilevel"/>
    <w:tmpl w:val="51F82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F633C"/>
    <w:multiLevelType w:val="hybridMultilevel"/>
    <w:tmpl w:val="9FB8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0C7C"/>
    <w:multiLevelType w:val="hybridMultilevel"/>
    <w:tmpl w:val="EF9A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B75EB"/>
    <w:multiLevelType w:val="hybridMultilevel"/>
    <w:tmpl w:val="586C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57F04"/>
    <w:multiLevelType w:val="multilevel"/>
    <w:tmpl w:val="0FA0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136783">
    <w:abstractNumId w:val="7"/>
  </w:num>
  <w:num w:numId="2" w16cid:durableId="1161122055">
    <w:abstractNumId w:val="5"/>
  </w:num>
  <w:num w:numId="3" w16cid:durableId="1841774320">
    <w:abstractNumId w:val="0"/>
  </w:num>
  <w:num w:numId="4" w16cid:durableId="645361654">
    <w:abstractNumId w:val="2"/>
  </w:num>
  <w:num w:numId="5" w16cid:durableId="353850979">
    <w:abstractNumId w:val="9"/>
  </w:num>
  <w:num w:numId="6" w16cid:durableId="1485467069">
    <w:abstractNumId w:val="8"/>
  </w:num>
  <w:num w:numId="7" w16cid:durableId="1767262740">
    <w:abstractNumId w:val="6"/>
  </w:num>
  <w:num w:numId="8" w16cid:durableId="1595045498">
    <w:abstractNumId w:val="4"/>
  </w:num>
  <w:num w:numId="9" w16cid:durableId="2076394161">
    <w:abstractNumId w:val="1"/>
  </w:num>
  <w:num w:numId="10" w16cid:durableId="1704670187">
    <w:abstractNumId w:val="10"/>
  </w:num>
  <w:num w:numId="11" w16cid:durableId="279535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A2"/>
    <w:rsid w:val="00052942"/>
    <w:rsid w:val="00061335"/>
    <w:rsid w:val="00070C8F"/>
    <w:rsid w:val="000808A8"/>
    <w:rsid w:val="000C2BF5"/>
    <w:rsid w:val="000D6286"/>
    <w:rsid w:val="000F0495"/>
    <w:rsid w:val="001214B2"/>
    <w:rsid w:val="001C0F23"/>
    <w:rsid w:val="001E048F"/>
    <w:rsid w:val="00205516"/>
    <w:rsid w:val="00231ADF"/>
    <w:rsid w:val="0023397D"/>
    <w:rsid w:val="0024093E"/>
    <w:rsid w:val="00276D7C"/>
    <w:rsid w:val="00295D82"/>
    <w:rsid w:val="002F16BC"/>
    <w:rsid w:val="00302605"/>
    <w:rsid w:val="00325E02"/>
    <w:rsid w:val="00334B82"/>
    <w:rsid w:val="003C5B00"/>
    <w:rsid w:val="003E2B0A"/>
    <w:rsid w:val="003E4F7B"/>
    <w:rsid w:val="004168AB"/>
    <w:rsid w:val="00420D7D"/>
    <w:rsid w:val="0045424A"/>
    <w:rsid w:val="00454ADD"/>
    <w:rsid w:val="00516ABA"/>
    <w:rsid w:val="00517C73"/>
    <w:rsid w:val="00527072"/>
    <w:rsid w:val="005567AE"/>
    <w:rsid w:val="005751D7"/>
    <w:rsid w:val="006263B4"/>
    <w:rsid w:val="00635D47"/>
    <w:rsid w:val="00646198"/>
    <w:rsid w:val="00685846"/>
    <w:rsid w:val="006F266D"/>
    <w:rsid w:val="00717ADC"/>
    <w:rsid w:val="00723463"/>
    <w:rsid w:val="00731BF3"/>
    <w:rsid w:val="0075546C"/>
    <w:rsid w:val="007F2318"/>
    <w:rsid w:val="0080713B"/>
    <w:rsid w:val="0085571E"/>
    <w:rsid w:val="009349CB"/>
    <w:rsid w:val="009A055F"/>
    <w:rsid w:val="009A4C41"/>
    <w:rsid w:val="00A10144"/>
    <w:rsid w:val="00A37394"/>
    <w:rsid w:val="00AB3E68"/>
    <w:rsid w:val="00AD642C"/>
    <w:rsid w:val="00B307D8"/>
    <w:rsid w:val="00B30BE3"/>
    <w:rsid w:val="00B41323"/>
    <w:rsid w:val="00B46539"/>
    <w:rsid w:val="00B46AA2"/>
    <w:rsid w:val="00B46B1F"/>
    <w:rsid w:val="00B834A4"/>
    <w:rsid w:val="00BC2B55"/>
    <w:rsid w:val="00BC46E5"/>
    <w:rsid w:val="00BC5C4D"/>
    <w:rsid w:val="00BE6F78"/>
    <w:rsid w:val="00C2295E"/>
    <w:rsid w:val="00C47441"/>
    <w:rsid w:val="00CC2CA2"/>
    <w:rsid w:val="00D06FB0"/>
    <w:rsid w:val="00D11F2D"/>
    <w:rsid w:val="00D44A90"/>
    <w:rsid w:val="00D519B6"/>
    <w:rsid w:val="00D539CA"/>
    <w:rsid w:val="00D6176D"/>
    <w:rsid w:val="00D6229A"/>
    <w:rsid w:val="00D73857"/>
    <w:rsid w:val="00D975B7"/>
    <w:rsid w:val="00DB62FA"/>
    <w:rsid w:val="00DF7570"/>
    <w:rsid w:val="00E076A5"/>
    <w:rsid w:val="00E66555"/>
    <w:rsid w:val="00EE2200"/>
    <w:rsid w:val="00EE5160"/>
    <w:rsid w:val="00F9121A"/>
    <w:rsid w:val="00FA59C8"/>
    <w:rsid w:val="00F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C7618"/>
  <w15:chartTrackingRefBased/>
  <w15:docId w15:val="{B31DB64B-8DE8-4802-8F9B-6FFA423D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F23"/>
  </w:style>
  <w:style w:type="paragraph" w:styleId="Nagwek3">
    <w:name w:val="heading 3"/>
    <w:basedOn w:val="Normalny"/>
    <w:link w:val="Nagwek3Znak"/>
    <w:uiPriority w:val="9"/>
    <w:qFormat/>
    <w:rsid w:val="001E0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CA2"/>
  </w:style>
  <w:style w:type="paragraph" w:styleId="Stopka">
    <w:name w:val="footer"/>
    <w:basedOn w:val="Normalny"/>
    <w:link w:val="StopkaZnak"/>
    <w:uiPriority w:val="99"/>
    <w:unhideWhenUsed/>
    <w:rsid w:val="00CC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CA2"/>
  </w:style>
  <w:style w:type="table" w:styleId="Tabela-Siatka">
    <w:name w:val="Table Grid"/>
    <w:basedOn w:val="Standardowy"/>
    <w:uiPriority w:val="39"/>
    <w:rsid w:val="00AB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8AB"/>
    <w:pPr>
      <w:ind w:left="720"/>
      <w:contextualSpacing/>
    </w:pPr>
  </w:style>
  <w:style w:type="table" w:customStyle="1" w:styleId="TableGrid">
    <w:name w:val="TableGrid"/>
    <w:rsid w:val="006858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9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E04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E0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Wiśniewski</dc:creator>
  <cp:keywords/>
  <dc:description/>
  <cp:lastModifiedBy>Anna Sieńczak</cp:lastModifiedBy>
  <cp:revision>55</cp:revision>
  <cp:lastPrinted>2024-09-16T06:50:00Z</cp:lastPrinted>
  <dcterms:created xsi:type="dcterms:W3CDTF">2024-09-16T07:00:00Z</dcterms:created>
  <dcterms:modified xsi:type="dcterms:W3CDTF">2024-11-05T07:58:00Z</dcterms:modified>
</cp:coreProperties>
</file>